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8B08" w14:textId="4E76355E" w:rsidR="00F13F34" w:rsidRPr="000D5937" w:rsidRDefault="00F13F34" w:rsidP="000D5937">
      <w:pPr>
        <w:rPr>
          <w:rFonts w:ascii="Gotham Bold" w:hAnsi="Gotham Bold"/>
          <w:b/>
          <w:bCs/>
          <w:color w:val="000000"/>
          <w:sz w:val="18"/>
          <w:szCs w:val="18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2B4C317B" w14:textId="77777777" w:rsidR="002D3DAC" w:rsidRDefault="002D3DAC" w:rsidP="002D3DAC">
      <w:pPr>
        <w:pStyle w:val="NormalWeb"/>
        <w:spacing w:before="0" w:beforeAutospacing="0" w:after="0" w:afterAutospacing="0"/>
        <w:ind w:left="284"/>
        <w:jc w:val="both"/>
        <w:rPr>
          <w:rFonts w:ascii="Gotham Light" w:hAnsi="Gotham Light" w:cs="Open Sans"/>
          <w:color w:val="000000"/>
          <w:sz w:val="22"/>
          <w:szCs w:val="22"/>
          <w:lang w:val="es-ES_tradnl"/>
        </w:rPr>
      </w:pPr>
    </w:p>
    <w:tbl>
      <w:tblPr>
        <w:tblStyle w:val="Tablaconcuadrcula"/>
        <w:tblW w:w="5785" w:type="pct"/>
        <w:tblInd w:w="-572" w:type="dxa"/>
        <w:tblLook w:val="04A0" w:firstRow="1" w:lastRow="0" w:firstColumn="1" w:lastColumn="0" w:noHBand="0" w:noVBand="1"/>
      </w:tblPr>
      <w:tblGrid>
        <w:gridCol w:w="506"/>
        <w:gridCol w:w="1295"/>
        <w:gridCol w:w="1505"/>
        <w:gridCol w:w="1473"/>
        <w:gridCol w:w="1459"/>
        <w:gridCol w:w="1418"/>
        <w:gridCol w:w="1232"/>
        <w:gridCol w:w="1326"/>
      </w:tblGrid>
      <w:tr w:rsidR="00041842" w:rsidRPr="00173F47" w14:paraId="2091D956" w14:textId="77777777" w:rsidTr="00041842">
        <w:tc>
          <w:tcPr>
            <w:tcW w:w="248" w:type="pct"/>
            <w:vAlign w:val="center"/>
          </w:tcPr>
          <w:p w14:paraId="5C0B7ABD" w14:textId="77777777" w:rsidR="00041842" w:rsidRPr="00173F47" w:rsidRDefault="00041842" w:rsidP="0088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634" w:type="pct"/>
            <w:vAlign w:val="center"/>
          </w:tcPr>
          <w:p w14:paraId="3F709414" w14:textId="77777777" w:rsidR="00041842" w:rsidRPr="00173F47" w:rsidRDefault="00041842" w:rsidP="0088646A">
            <w:pPr>
              <w:ind w:right="-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Tipo de</w:t>
            </w:r>
          </w:p>
          <w:p w14:paraId="5CEDA0ED" w14:textId="77777777" w:rsidR="00041842" w:rsidRPr="00173F47" w:rsidRDefault="00041842" w:rsidP="0088646A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Regulación</w:t>
            </w:r>
          </w:p>
        </w:tc>
        <w:tc>
          <w:tcPr>
            <w:tcW w:w="737" w:type="pct"/>
            <w:vAlign w:val="center"/>
          </w:tcPr>
          <w:p w14:paraId="23437FE3" w14:textId="77777777" w:rsidR="00041842" w:rsidRPr="00173F47" w:rsidRDefault="00041842" w:rsidP="0088646A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Nombre preliminar</w:t>
            </w:r>
          </w:p>
          <w:p w14:paraId="6F8DEE7F" w14:textId="77777777" w:rsidR="00041842" w:rsidRPr="00173F47" w:rsidRDefault="00041842" w:rsidP="0088646A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 la Propuesta Regulatoria</w:t>
            </w:r>
          </w:p>
        </w:tc>
        <w:tc>
          <w:tcPr>
            <w:tcW w:w="721" w:type="pct"/>
            <w:vAlign w:val="center"/>
          </w:tcPr>
          <w:p w14:paraId="33035F78" w14:textId="77777777" w:rsidR="00041842" w:rsidRPr="00173F47" w:rsidRDefault="00041842" w:rsidP="0088646A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Materia sobre la que versará la Regulación</w:t>
            </w:r>
          </w:p>
        </w:tc>
        <w:tc>
          <w:tcPr>
            <w:tcW w:w="714" w:type="pct"/>
            <w:vAlign w:val="center"/>
          </w:tcPr>
          <w:p w14:paraId="237256A3" w14:textId="77777777" w:rsidR="00041842" w:rsidRPr="00173F47" w:rsidRDefault="00041842" w:rsidP="0088646A">
            <w:pPr>
              <w:ind w:left="-107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Problemática que se pretende resolver con la Propuesta Regulatoria</w:t>
            </w:r>
          </w:p>
        </w:tc>
        <w:tc>
          <w:tcPr>
            <w:tcW w:w="694" w:type="pct"/>
            <w:vAlign w:val="center"/>
          </w:tcPr>
          <w:p w14:paraId="74726F19" w14:textId="77777777" w:rsidR="00041842" w:rsidRPr="00173F47" w:rsidRDefault="00041842" w:rsidP="0088646A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Justificación para emitir la Propuesta Regulatoria</w:t>
            </w:r>
          </w:p>
        </w:tc>
        <w:tc>
          <w:tcPr>
            <w:tcW w:w="603" w:type="pct"/>
            <w:vAlign w:val="center"/>
          </w:tcPr>
          <w:p w14:paraId="651D01A6" w14:textId="77777777" w:rsidR="00041842" w:rsidRPr="00173F47" w:rsidRDefault="00041842" w:rsidP="0088646A">
            <w:pPr>
              <w:ind w:left="-107" w:right="-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F47">
              <w:rPr>
                <w:rFonts w:ascii="Arial" w:hAnsi="Arial" w:cs="Arial"/>
                <w:b/>
                <w:sz w:val="18"/>
                <w:szCs w:val="18"/>
              </w:rPr>
              <w:t>Fecha tentativa de presentación</w:t>
            </w:r>
          </w:p>
        </w:tc>
        <w:tc>
          <w:tcPr>
            <w:tcW w:w="650" w:type="pct"/>
            <w:vAlign w:val="center"/>
          </w:tcPr>
          <w:p w14:paraId="24D528FB" w14:textId="77777777" w:rsidR="00041842" w:rsidRPr="00173F47" w:rsidRDefault="00041842" w:rsidP="0088646A">
            <w:pPr>
              <w:ind w:left="-107" w:right="-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Modificación o Creación</w:t>
            </w:r>
          </w:p>
        </w:tc>
      </w:tr>
      <w:tr w:rsidR="00041842" w:rsidRPr="00173F47" w14:paraId="5FB6A779" w14:textId="77777777" w:rsidTr="00041842">
        <w:trPr>
          <w:trHeight w:val="896"/>
        </w:trPr>
        <w:tc>
          <w:tcPr>
            <w:tcW w:w="248" w:type="pct"/>
            <w:vAlign w:val="center"/>
          </w:tcPr>
          <w:p w14:paraId="164B7BE8" w14:textId="77777777" w:rsidR="00041842" w:rsidRPr="00173F47" w:rsidRDefault="00041842" w:rsidP="008864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4" w:type="pct"/>
            <w:vAlign w:val="center"/>
          </w:tcPr>
          <w:p w14:paraId="68DD2794" w14:textId="77777777" w:rsidR="00041842" w:rsidRPr="00173F47" w:rsidRDefault="00041842" w:rsidP="00041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Reglamento</w:t>
            </w:r>
          </w:p>
        </w:tc>
        <w:tc>
          <w:tcPr>
            <w:tcW w:w="737" w:type="pct"/>
            <w:vAlign w:val="center"/>
          </w:tcPr>
          <w:p w14:paraId="074450BB" w14:textId="3D3ADFE5" w:rsidR="00041842" w:rsidRPr="005951A6" w:rsidRDefault="005951A6" w:rsidP="00041842">
            <w:pPr>
              <w:rPr>
                <w:rFonts w:ascii="Arial" w:hAnsi="Arial" w:cs="Arial"/>
                <w:sz w:val="20"/>
                <w:szCs w:val="20"/>
              </w:rPr>
            </w:pPr>
            <w:r w:rsidRPr="005951A6">
              <w:rPr>
                <w:rFonts w:ascii="Arial" w:hAnsi="Arial" w:cs="Arial"/>
                <w:sz w:val="20"/>
                <w:szCs w:val="20"/>
              </w:rPr>
              <w:t xml:space="preserve">Reglamentó interno de la </w:t>
            </w:r>
            <w:r>
              <w:rPr>
                <w:rFonts w:ascii="Arial" w:hAnsi="Arial" w:cs="Arial"/>
                <w:sz w:val="20"/>
                <w:szCs w:val="20"/>
              </w:rPr>
              <w:t>Secretaría</w:t>
            </w:r>
            <w:r w:rsidRPr="005951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951A6">
              <w:rPr>
                <w:rFonts w:ascii="Arial" w:hAnsi="Arial" w:cs="Arial"/>
                <w:sz w:val="20"/>
                <w:szCs w:val="20"/>
              </w:rPr>
              <w:t>e Innovación, Cultura y Educación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vAlign w:val="center"/>
          </w:tcPr>
          <w:p w14:paraId="62D9C1FD" w14:textId="77777777" w:rsidR="00041842" w:rsidRPr="00173F47" w:rsidRDefault="00041842" w:rsidP="00041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Administrativa</w:t>
            </w:r>
          </w:p>
        </w:tc>
        <w:tc>
          <w:tcPr>
            <w:tcW w:w="714" w:type="pct"/>
            <w:vAlign w:val="center"/>
          </w:tcPr>
          <w:p w14:paraId="56F3FF9E" w14:textId="2EDF3FC7" w:rsidR="00041842" w:rsidRPr="00173F47" w:rsidRDefault="005951A6" w:rsidP="00041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Definir y Delimitar la funcionalidad de la Secretaría.</w:t>
            </w:r>
          </w:p>
        </w:tc>
        <w:tc>
          <w:tcPr>
            <w:tcW w:w="694" w:type="pct"/>
            <w:vAlign w:val="center"/>
          </w:tcPr>
          <w:p w14:paraId="69A24223" w14:textId="6529E931" w:rsidR="00041842" w:rsidRPr="00173F47" w:rsidRDefault="00041842" w:rsidP="000418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Conocer las acciones propias de la Secretar</w:t>
            </w:r>
            <w:r w:rsidR="005951A6">
              <w:rPr>
                <w:rFonts w:ascii="Arial" w:hAnsi="Arial" w:cs="Arial"/>
                <w:sz w:val="20"/>
              </w:rPr>
              <w:t>í</w:t>
            </w:r>
            <w:r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603" w:type="pct"/>
            <w:vAlign w:val="center"/>
          </w:tcPr>
          <w:p w14:paraId="10D02E95" w14:textId="079BCE6E" w:rsidR="00041842" w:rsidRPr="00173F47" w:rsidRDefault="005951A6" w:rsidP="005951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</w:t>
            </w:r>
            <w:r w:rsidR="00041842">
              <w:rPr>
                <w:rFonts w:ascii="Arial" w:hAnsi="Arial" w:cs="Arial"/>
                <w:sz w:val="20"/>
              </w:rPr>
              <w:t xml:space="preserve"> 2025</w:t>
            </w:r>
          </w:p>
        </w:tc>
        <w:tc>
          <w:tcPr>
            <w:tcW w:w="650" w:type="pct"/>
            <w:vAlign w:val="center"/>
          </w:tcPr>
          <w:p w14:paraId="1D97B2E4" w14:textId="1D4C4321" w:rsidR="00041842" w:rsidRPr="00173F47" w:rsidRDefault="005951A6" w:rsidP="005951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Creación</w:t>
            </w:r>
          </w:p>
        </w:tc>
      </w:tr>
    </w:tbl>
    <w:p w14:paraId="344B981C" w14:textId="77777777" w:rsidR="00F13F34" w:rsidRPr="002430B3" w:rsidRDefault="00F13F34" w:rsidP="00F13F34">
      <w:pPr>
        <w:spacing w:line="360" w:lineRule="auto"/>
        <w:jc w:val="both"/>
        <w:rPr>
          <w:rFonts w:ascii="Gotham Light" w:hAnsi="Gotham Light" w:cs="Helvetica"/>
          <w:color w:val="212121"/>
          <w:sz w:val="22"/>
          <w:szCs w:val="20"/>
        </w:rPr>
      </w:pPr>
    </w:p>
    <w:p w14:paraId="70AAD788" w14:textId="4684C09E" w:rsidR="00F57CD4" w:rsidRPr="000D5937" w:rsidRDefault="00F13F34" w:rsidP="000D5937">
      <w:pPr>
        <w:jc w:val="both"/>
        <w:rPr>
          <w:rStyle w:val="Ninguno"/>
          <w:rFonts w:ascii="Gotham Light" w:hAnsi="Gotham Light" w:cs="Helvetica"/>
          <w:color w:val="212121"/>
          <w:sz w:val="22"/>
          <w:szCs w:val="20"/>
          <w:lang w:val="es-MX"/>
        </w:rPr>
      </w:pPr>
      <w:r>
        <w:rPr>
          <w:rFonts w:ascii="Gotham Light" w:hAnsi="Gotham Light" w:cs="Helvetica"/>
          <w:color w:val="212121"/>
          <w:sz w:val="22"/>
          <w:szCs w:val="20"/>
        </w:rPr>
        <w:t xml:space="preserve">    </w:t>
      </w:r>
    </w:p>
    <w:p w14:paraId="651B5EEF" w14:textId="77777777" w:rsidR="00F57CD4" w:rsidRDefault="00F57CD4" w:rsidP="00F57CD4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  <w:r w:rsidRPr="005C20A5">
        <w:rPr>
          <w:rStyle w:val="Ninguno"/>
          <w:rFonts w:ascii="Gotham Medium" w:hAnsi="Gotham Medium"/>
        </w:rPr>
        <w:t>ATENTAMENTE</w:t>
      </w:r>
    </w:p>
    <w:p w14:paraId="7DCD19B6" w14:textId="17E19A97" w:rsidR="00F57CD4" w:rsidRPr="002D3DAC" w:rsidRDefault="00F57CD4" w:rsidP="002D3DA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  <w:i/>
          <w:iCs/>
        </w:rPr>
      </w:pPr>
      <w:r w:rsidRPr="003F4FAC">
        <w:rPr>
          <w:rStyle w:val="Ninguno"/>
          <w:rFonts w:ascii="Gotham Medium" w:hAnsi="Gotham Medium"/>
          <w:i/>
          <w:iCs/>
        </w:rPr>
        <w:t>“UN CAMBIO QUE CONSTRUYE”</w:t>
      </w:r>
    </w:p>
    <w:p w14:paraId="4060631D" w14:textId="77777777" w:rsidR="00F57CD4" w:rsidRDefault="00F57CD4" w:rsidP="002D3DAC">
      <w:pPr>
        <w:pStyle w:val="Sinespaciado"/>
        <w:spacing w:line="276" w:lineRule="auto"/>
        <w:rPr>
          <w:rStyle w:val="Ninguno"/>
          <w:rFonts w:ascii="Gotham Medium" w:hAnsi="Gotham Medium"/>
        </w:rPr>
      </w:pPr>
    </w:p>
    <w:p w14:paraId="4CC71D16" w14:textId="77777777" w:rsidR="00F57CD4" w:rsidRPr="000D6273" w:rsidRDefault="00F57CD4" w:rsidP="00F57CD4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</w:p>
    <w:p w14:paraId="0DB3AEC2" w14:textId="77777777" w:rsidR="00F57CD4" w:rsidRPr="00C272AE" w:rsidRDefault="00F57CD4" w:rsidP="002D3DAC">
      <w:pPr>
        <w:pStyle w:val="Sinespaciado"/>
        <w:ind w:left="284"/>
        <w:jc w:val="center"/>
        <w:rPr>
          <w:rStyle w:val="Ninguno"/>
          <w:rFonts w:ascii="Gotham Medium" w:eastAsia="Arial" w:hAnsi="Gotham Medium" w:cs="Arial"/>
        </w:rPr>
      </w:pPr>
      <w:r>
        <w:rPr>
          <w:rStyle w:val="Ninguno"/>
          <w:rFonts w:ascii="Gotham Medium" w:hAnsi="Gotham Medium"/>
        </w:rPr>
        <w:t xml:space="preserve">Profr. Rubén Camacho Jiménez </w:t>
      </w:r>
    </w:p>
    <w:p w14:paraId="4144132E" w14:textId="77777777" w:rsidR="00F57CD4" w:rsidRDefault="00F57CD4" w:rsidP="002D3DAC">
      <w:pPr>
        <w:pStyle w:val="Sinespaciado"/>
        <w:ind w:left="284"/>
        <w:jc w:val="center"/>
        <w:rPr>
          <w:rStyle w:val="Ninguno"/>
          <w:rFonts w:ascii="Gotham Book" w:hAnsi="Gotham Book"/>
        </w:rPr>
      </w:pPr>
      <w:r>
        <w:rPr>
          <w:rStyle w:val="Ninguno"/>
          <w:rFonts w:ascii="Gotham Book" w:hAnsi="Gotham Book"/>
        </w:rPr>
        <w:t xml:space="preserve">Secretario de Innovación, Cultura y Educación </w:t>
      </w:r>
    </w:p>
    <w:p w14:paraId="6BA0A938" w14:textId="77777777" w:rsidR="00F57CD4" w:rsidRPr="00C272AE" w:rsidRDefault="00F57CD4" w:rsidP="002D3DAC">
      <w:pPr>
        <w:pStyle w:val="Sinespaciado"/>
        <w:ind w:left="284"/>
        <w:jc w:val="center"/>
        <w:rPr>
          <w:rStyle w:val="Ninguno"/>
          <w:rFonts w:ascii="Gotham Book" w:hAnsi="Gotham Book"/>
        </w:rPr>
      </w:pPr>
      <w:r>
        <w:rPr>
          <w:rStyle w:val="Ninguno"/>
          <w:rFonts w:ascii="Gotham Book" w:hAnsi="Gotham Book"/>
        </w:rPr>
        <w:t>del Municipio de Colón, Qro.</w:t>
      </w:r>
    </w:p>
    <w:p w14:paraId="227BD92A" w14:textId="77777777" w:rsidR="00F57CD4" w:rsidRPr="008D2710" w:rsidRDefault="00F57CD4" w:rsidP="00F57CD4">
      <w:pPr>
        <w:pStyle w:val="CuerpoA"/>
        <w:rPr>
          <w:rStyle w:val="Ninguno"/>
          <w:rFonts w:ascii="Gotham Light" w:eastAsia="Arial" w:hAnsi="Gotham Light" w:cs="Arial"/>
          <w:sz w:val="12"/>
          <w:szCs w:val="12"/>
        </w:rPr>
      </w:pPr>
      <w:proofErr w:type="spellStart"/>
      <w:r w:rsidRPr="008D2710">
        <w:rPr>
          <w:rStyle w:val="Ninguno"/>
          <w:rFonts w:ascii="Gotham Light" w:hAnsi="Gotham Light"/>
          <w:sz w:val="12"/>
          <w:szCs w:val="12"/>
        </w:rPr>
        <w:t>C.c.p</w:t>
      </w:r>
      <w:proofErr w:type="spellEnd"/>
      <w:r w:rsidRPr="008D2710">
        <w:rPr>
          <w:rStyle w:val="Ninguno"/>
          <w:rFonts w:ascii="Gotham Light" w:hAnsi="Gotham Light"/>
          <w:sz w:val="12"/>
          <w:szCs w:val="12"/>
        </w:rPr>
        <w:t>.  Archivo</w:t>
      </w:r>
    </w:p>
    <w:p w14:paraId="14D59BC7" w14:textId="579C4F13" w:rsidR="001A15A5" w:rsidRPr="00F87ADE" w:rsidRDefault="00F57CD4" w:rsidP="00F87ADE">
      <w:pPr>
        <w:pStyle w:val="Sinespaciado"/>
        <w:ind w:left="284"/>
        <w:rPr>
          <w:rFonts w:ascii="Gotham Light" w:eastAsia="Arial" w:hAnsi="Gotham Light" w:cs="Arial"/>
          <w:sz w:val="12"/>
          <w:szCs w:val="12"/>
        </w:rPr>
      </w:pPr>
      <w:r>
        <w:rPr>
          <w:rStyle w:val="Ninguno"/>
          <w:rFonts w:ascii="Gotham Light" w:hAnsi="Gotham Light"/>
          <w:sz w:val="12"/>
          <w:szCs w:val="12"/>
        </w:rPr>
        <w:t>PROFR’RCAJ/</w:t>
      </w:r>
      <w:r w:rsidRPr="008217E4">
        <w:rPr>
          <w:rStyle w:val="Ninguno"/>
          <w:rFonts w:ascii="Gotham Light" w:hAnsi="Gotham Light"/>
          <w:sz w:val="12"/>
          <w:szCs w:val="12"/>
        </w:rPr>
        <w:t xml:space="preserve"> </w:t>
      </w:r>
      <w:proofErr w:type="spellStart"/>
      <w:r w:rsidR="00F87ADE">
        <w:rPr>
          <w:rStyle w:val="Ninguno"/>
          <w:rFonts w:ascii="Gotham Light" w:hAnsi="Gotham Light"/>
          <w:sz w:val="12"/>
          <w:szCs w:val="12"/>
        </w:rPr>
        <w:t>rjb</w:t>
      </w:r>
      <w:proofErr w:type="spellEnd"/>
      <w:r w:rsidR="00F87ADE">
        <w:rPr>
          <w:rStyle w:val="Ninguno"/>
          <w:rFonts w:ascii="Gotham Light" w:hAnsi="Gotham Light"/>
          <w:sz w:val="12"/>
          <w:szCs w:val="12"/>
        </w:rPr>
        <w:t>.</w:t>
      </w:r>
    </w:p>
    <w:sectPr w:rsidR="001A15A5" w:rsidRPr="00F87ADE" w:rsidSect="00F423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C600" w14:textId="77777777" w:rsidR="007122C2" w:rsidRDefault="00013F95">
      <w:r>
        <w:separator/>
      </w:r>
    </w:p>
  </w:endnote>
  <w:endnote w:type="continuationSeparator" w:id="0">
    <w:p w14:paraId="6F46BB21" w14:textId="77777777" w:rsidR="007122C2" w:rsidRDefault="0001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Gotham Bold">
    <w:altName w:val="Arial"/>
    <w:charset w:val="00"/>
    <w:family w:val="modern"/>
    <w:notTrueType/>
    <w:pitch w:val="variable"/>
    <w:sig w:usb0="00000001" w:usb1="4000004A" w:usb2="00000000" w:usb3="00000000" w:csb0="0000000B" w:csb1="00000000"/>
  </w:font>
  <w:font w:name="Gotham Light">
    <w:altName w:val="Calibri"/>
    <w:charset w:val="00"/>
    <w:family w:val="modern"/>
    <w:notTrueType/>
    <w:pitch w:val="variable"/>
    <w:sig w:usb0="A10000FF" w:usb1="4000005B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18B9" w14:textId="77777777" w:rsidR="00AE77B5" w:rsidRDefault="00AE77B5">
    <w:pPr>
      <w:pStyle w:val="Piedepgina"/>
    </w:pPr>
  </w:p>
  <w:p w14:paraId="5D904EB7" w14:textId="77777777" w:rsidR="00AE77B5" w:rsidRDefault="00AE77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CAA3" w14:textId="77777777" w:rsidR="007122C2" w:rsidRDefault="00013F95">
      <w:r>
        <w:separator/>
      </w:r>
    </w:p>
  </w:footnote>
  <w:footnote w:type="continuationSeparator" w:id="0">
    <w:p w14:paraId="34CADCC8" w14:textId="77777777" w:rsidR="007122C2" w:rsidRDefault="0001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3F6B" w14:textId="77777777" w:rsidR="00AE77B5" w:rsidRDefault="002870E5">
    <w:pPr>
      <w:pStyle w:val="Encabezado"/>
      <w:rPr>
        <w:lang w:val="es-ES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8F599F1" wp14:editId="711F6CC4">
          <wp:simplePos x="0" y="0"/>
          <wp:positionH relativeFrom="column">
            <wp:posOffset>-1080136</wp:posOffset>
          </wp:positionH>
          <wp:positionV relativeFrom="paragraph">
            <wp:posOffset>-436701</wp:posOffset>
          </wp:positionV>
          <wp:extent cx="7765961" cy="10058492"/>
          <wp:effectExtent l="0" t="0" r="0" b="0"/>
          <wp:wrapNone/>
          <wp:docPr id="4227386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738684" name="Imagen 422738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92" cy="10074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 </w:t>
    </w:r>
  </w:p>
  <w:p w14:paraId="2DA2DFC9" w14:textId="77777777" w:rsidR="00AE77B5" w:rsidRPr="004B10EE" w:rsidRDefault="00AE77B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02F97"/>
    <w:multiLevelType w:val="hybridMultilevel"/>
    <w:tmpl w:val="57082680"/>
    <w:lvl w:ilvl="0" w:tplc="6E44879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A5"/>
    <w:rsid w:val="00013F95"/>
    <w:rsid w:val="00041842"/>
    <w:rsid w:val="000D5869"/>
    <w:rsid w:val="000D5937"/>
    <w:rsid w:val="00171153"/>
    <w:rsid w:val="00182302"/>
    <w:rsid w:val="001A15A5"/>
    <w:rsid w:val="00273933"/>
    <w:rsid w:val="002870E5"/>
    <w:rsid w:val="002D3DAC"/>
    <w:rsid w:val="004310BE"/>
    <w:rsid w:val="004D5482"/>
    <w:rsid w:val="004F0174"/>
    <w:rsid w:val="005951A6"/>
    <w:rsid w:val="005A5763"/>
    <w:rsid w:val="005C6816"/>
    <w:rsid w:val="006342C9"/>
    <w:rsid w:val="007122C2"/>
    <w:rsid w:val="008217E4"/>
    <w:rsid w:val="008C178C"/>
    <w:rsid w:val="009955B3"/>
    <w:rsid w:val="009B6D4F"/>
    <w:rsid w:val="00AE77B5"/>
    <w:rsid w:val="00B31940"/>
    <w:rsid w:val="00B31C79"/>
    <w:rsid w:val="00DA7741"/>
    <w:rsid w:val="00DF3597"/>
    <w:rsid w:val="00EB07D5"/>
    <w:rsid w:val="00F13F34"/>
    <w:rsid w:val="00F57CD4"/>
    <w:rsid w:val="00F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1FBE2"/>
  <w15:chartTrackingRefBased/>
  <w15:docId w15:val="{18719180-E75B-4E4D-B3D8-93257C88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5A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A1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5A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1A15A5"/>
    <w:rPr>
      <w:lang w:val="es-ES_tradnl"/>
    </w:rPr>
  </w:style>
  <w:style w:type="paragraph" w:styleId="Sinespaciado">
    <w:name w:val="No Spacing"/>
    <w:uiPriority w:val="1"/>
    <w:qFormat/>
    <w:rsid w:val="001A1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1A1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1A15A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F13F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681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4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T470</dc:creator>
  <cp:keywords/>
  <dc:description/>
  <cp:lastModifiedBy>Daniel Alejandro Camacho Cedillo</cp:lastModifiedBy>
  <cp:revision>2</cp:revision>
  <cp:lastPrinted>2024-10-08T17:43:00Z</cp:lastPrinted>
  <dcterms:created xsi:type="dcterms:W3CDTF">2025-05-09T03:02:00Z</dcterms:created>
  <dcterms:modified xsi:type="dcterms:W3CDTF">2025-05-09T03:02:00Z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99b6cfea-e1ac-4324-b804-13c3ad91e776</vt:lpwstr>
  </property>
</Properties>
</file>